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4D" w:rsidRDefault="007B774D" w:rsidP="007B774D">
      <w:pPr>
        <w:rPr>
          <w:b/>
          <w:bCs/>
          <w:i/>
          <w:iCs/>
          <w:color w:val="1F497D"/>
          <w:lang w:val="en-CA"/>
        </w:rPr>
      </w:pPr>
      <w:r w:rsidRPr="004A1B79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38100</wp:posOffset>
            </wp:positionV>
            <wp:extent cx="3457575" cy="216535"/>
            <wp:effectExtent l="0" t="0" r="9525" b="0"/>
            <wp:wrapSquare wrapText="bothSides"/>
            <wp:docPr id="2" name="Picture 2" descr="C:\Users\despiegec\Desktop\Templates\PMH Horizontal Colou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iegec\Desktop\Templates\PMH Horizontal Colour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290">
        <w:rPr>
          <w:rFonts w:ascii="Arial" w:hAnsi="Arial" w:cs="Arial"/>
          <w:b/>
          <w:noProof/>
        </w:rPr>
        <w:drawing>
          <wp:inline distT="0" distB="0" distL="0" distR="0">
            <wp:extent cx="3251771" cy="523875"/>
            <wp:effectExtent l="0" t="0" r="6350" b="0"/>
            <wp:docPr id="1" name="Picture 1" descr="Generic_my health web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ic_my health web 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052" cy="56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4D" w:rsidRDefault="007B774D" w:rsidP="007B774D">
      <w:pPr>
        <w:rPr>
          <w:b/>
          <w:bCs/>
          <w:i/>
          <w:iCs/>
          <w:color w:val="1F497D"/>
          <w:lang w:val="en-CA"/>
        </w:rPr>
      </w:pPr>
    </w:p>
    <w:p w:rsidR="007B774D" w:rsidRPr="00A069F2" w:rsidRDefault="007B774D" w:rsidP="007B774D">
      <w:pPr>
        <w:jc w:val="center"/>
        <w:rPr>
          <w:b/>
          <w:bCs/>
          <w:iCs/>
          <w:sz w:val="28"/>
          <w:lang w:val="en-CA"/>
        </w:rPr>
      </w:pPr>
      <w:r w:rsidRPr="00A069F2">
        <w:rPr>
          <w:b/>
          <w:bCs/>
          <w:iCs/>
          <w:sz w:val="28"/>
          <w:lang w:val="en-CA"/>
        </w:rPr>
        <w:t>Do you want to know how your child is doing with nutrition habits?</w:t>
      </w:r>
    </w:p>
    <w:p w:rsidR="007B774D" w:rsidRPr="00A069F2" w:rsidRDefault="007B774D" w:rsidP="007B774D">
      <w:pPr>
        <w:jc w:val="center"/>
        <w:rPr>
          <w:b/>
          <w:bCs/>
          <w:iCs/>
          <w:color w:val="1F497D"/>
          <w:sz w:val="44"/>
          <w:lang w:val="en-CA"/>
        </w:rPr>
      </w:pPr>
      <w:proofErr w:type="spellStart"/>
      <w:r w:rsidRPr="00A069F2">
        <w:rPr>
          <w:b/>
          <w:bCs/>
          <w:iCs/>
          <w:color w:val="1F497D"/>
          <w:sz w:val="28"/>
          <w:lang w:val="en-CA"/>
        </w:rPr>
        <w:t>Nutri-eSTEP</w:t>
      </w:r>
      <w:proofErr w:type="spellEnd"/>
      <w:r w:rsidRPr="00A069F2">
        <w:rPr>
          <w:b/>
          <w:bCs/>
          <w:iCs/>
          <w:color w:val="1F497D"/>
          <w:sz w:val="28"/>
          <w:lang w:val="en-CA"/>
        </w:rPr>
        <w:t xml:space="preserve"> is a nutrition web tool developed for parents of young children by dietitians. Answer a few short questions and receive personalized feedback on what is going well and what to work on.</w:t>
      </w:r>
    </w:p>
    <w:p w:rsidR="00775746" w:rsidRPr="00775746" w:rsidRDefault="00F34739" w:rsidP="007B774D">
      <w:pPr>
        <w:jc w:val="center"/>
        <w:rPr>
          <w:rStyle w:val="Hyperlink"/>
          <w:b/>
          <w:bCs/>
          <w:iCs/>
          <w:sz w:val="28"/>
          <w:lang w:val="en-CA"/>
        </w:rPr>
      </w:pPr>
      <w:hyperlink r:id="rId6" w:history="1">
        <w:r w:rsidR="00775746" w:rsidRPr="00775746">
          <w:rPr>
            <w:rStyle w:val="Hyperlink"/>
            <w:bCs/>
            <w:iCs/>
            <w:color w:val="auto"/>
            <w:sz w:val="28"/>
            <w:u w:val="none"/>
            <w:lang w:val="en-CA"/>
          </w:rPr>
          <w:t>18</w:t>
        </w:r>
      </w:hyperlink>
      <w:r w:rsidR="00775746" w:rsidRPr="00775746">
        <w:rPr>
          <w:rStyle w:val="Hyperlink"/>
          <w:bCs/>
          <w:iCs/>
          <w:color w:val="auto"/>
          <w:sz w:val="28"/>
          <w:u w:val="none"/>
          <w:lang w:val="en-CA"/>
        </w:rPr>
        <w:t xml:space="preserve"> – 35 months: </w:t>
      </w:r>
      <w:hyperlink r:id="rId7" w:history="1">
        <w:r w:rsidR="00775746" w:rsidRPr="00775746">
          <w:rPr>
            <w:rStyle w:val="Hyperlink"/>
            <w:b/>
            <w:bCs/>
            <w:iCs/>
            <w:sz w:val="28"/>
            <w:lang w:val="en-CA"/>
          </w:rPr>
          <w:t>http://www.nutritionscreen.ca/toddler/Default.aspx</w:t>
        </w:r>
      </w:hyperlink>
    </w:p>
    <w:p w:rsidR="00775746" w:rsidRPr="00775746" w:rsidRDefault="00775746" w:rsidP="007B774D">
      <w:pPr>
        <w:jc w:val="center"/>
        <w:rPr>
          <w:rStyle w:val="Hyperlink"/>
          <w:b/>
          <w:bCs/>
          <w:iCs/>
          <w:sz w:val="28"/>
          <w:lang w:val="en-CA"/>
        </w:rPr>
      </w:pPr>
      <w:r w:rsidRPr="00775746">
        <w:rPr>
          <w:bCs/>
          <w:iCs/>
          <w:sz w:val="28"/>
          <w:lang w:val="en-CA"/>
        </w:rPr>
        <w:t xml:space="preserve">3 – 5 years: </w:t>
      </w:r>
      <w:r w:rsidRPr="00775746">
        <w:rPr>
          <w:rStyle w:val="Hyperlink"/>
          <w:b/>
          <w:bCs/>
          <w:iCs/>
          <w:sz w:val="28"/>
          <w:lang w:val="en-CA"/>
        </w:rPr>
        <w:t xml:space="preserve"> http://www.nutritionscreen.ca/preschooler/Default.aspx</w:t>
      </w:r>
    </w:p>
    <w:p w:rsidR="00775746" w:rsidRPr="00775746" w:rsidRDefault="00775746" w:rsidP="007B774D">
      <w:pPr>
        <w:jc w:val="center"/>
        <w:rPr>
          <w:b/>
          <w:bCs/>
          <w:iCs/>
          <w:color w:val="1F497D"/>
          <w:sz w:val="28"/>
          <w:lang w:val="en-CA"/>
        </w:rPr>
      </w:pPr>
    </w:p>
    <w:p w:rsidR="007B774D" w:rsidRPr="00A069F2" w:rsidRDefault="007B774D" w:rsidP="007B774D">
      <w:pPr>
        <w:jc w:val="center"/>
        <w:rPr>
          <w:b/>
          <w:bCs/>
          <w:iCs/>
          <w:color w:val="1F497D"/>
          <w:lang w:val="en-CA"/>
        </w:rPr>
      </w:pPr>
      <w:r w:rsidRPr="00A069F2">
        <w:rPr>
          <w:rFonts w:ascii="Meta Offc" w:hAnsi="Meta Offc" w:cs="Arial"/>
          <w:noProof/>
          <w:color w:val="D74247"/>
        </w:rPr>
        <w:drawing>
          <wp:inline distT="0" distB="0" distL="0" distR="0">
            <wp:extent cx="2901218" cy="789447"/>
            <wp:effectExtent l="0" t="0" r="0" b="0"/>
            <wp:docPr id="3" name="Picture 3" descr="Nutriste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triste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966" cy="80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4D" w:rsidRPr="00A069F2" w:rsidRDefault="007B774D" w:rsidP="007B774D">
      <w:pPr>
        <w:jc w:val="center"/>
        <w:rPr>
          <w:b/>
          <w:bCs/>
          <w:iCs/>
          <w:color w:val="194D25"/>
          <w:sz w:val="28"/>
          <w:lang w:val="en-CA"/>
        </w:rPr>
      </w:pPr>
      <w:r w:rsidRPr="00A069F2">
        <w:rPr>
          <w:b/>
          <w:bCs/>
          <w:iCs/>
          <w:color w:val="194D25"/>
          <w:sz w:val="28"/>
          <w:lang w:val="en-CA"/>
        </w:rPr>
        <w:t>More questions? Book an appointment with a Registered Dietitian</w:t>
      </w:r>
      <w:bookmarkStart w:id="0" w:name="_GoBack"/>
      <w:bookmarkEnd w:id="0"/>
    </w:p>
    <w:p w:rsidR="007B774D" w:rsidRPr="00A069F2" w:rsidRDefault="007B774D" w:rsidP="00A069F2">
      <w:pPr>
        <w:spacing w:after="0"/>
        <w:jc w:val="center"/>
        <w:rPr>
          <w:b/>
          <w:bCs/>
          <w:iCs/>
          <w:lang w:val="en-CA"/>
        </w:rPr>
      </w:pPr>
      <w:r w:rsidRPr="00A069F2">
        <w:rPr>
          <w:b/>
          <w:bCs/>
          <w:iCs/>
          <w:lang w:val="en-CA"/>
        </w:rPr>
        <w:t xml:space="preserve">In Brandon, if your </w:t>
      </w:r>
      <w:r w:rsidR="00A069F2" w:rsidRPr="00A069F2">
        <w:rPr>
          <w:b/>
          <w:bCs/>
          <w:iCs/>
          <w:lang w:val="en-CA"/>
        </w:rPr>
        <w:t>D</w:t>
      </w:r>
      <w:r w:rsidRPr="00A069F2">
        <w:rPr>
          <w:b/>
          <w:bCs/>
          <w:iCs/>
          <w:lang w:val="en-CA"/>
        </w:rPr>
        <w:t xml:space="preserve">octor or </w:t>
      </w:r>
      <w:r w:rsidR="00A069F2" w:rsidRPr="00A069F2">
        <w:rPr>
          <w:b/>
          <w:bCs/>
          <w:iCs/>
          <w:lang w:val="en-CA"/>
        </w:rPr>
        <w:t>Nurse P</w:t>
      </w:r>
      <w:r w:rsidRPr="00A069F2">
        <w:rPr>
          <w:b/>
          <w:bCs/>
          <w:iCs/>
          <w:lang w:val="en-CA"/>
        </w:rPr>
        <w:t xml:space="preserve">ractitioner is at: </w:t>
      </w:r>
    </w:p>
    <w:p w:rsidR="007B774D" w:rsidRPr="00A069F2" w:rsidRDefault="007B774D" w:rsidP="00A069F2">
      <w:pPr>
        <w:spacing w:after="0"/>
        <w:jc w:val="center"/>
        <w:rPr>
          <w:b/>
          <w:bCs/>
          <w:iCs/>
          <w:lang w:val="en-CA"/>
        </w:rPr>
      </w:pPr>
      <w:r w:rsidRPr="00A069F2">
        <w:rPr>
          <w:b/>
          <w:bCs/>
          <w:iCs/>
          <w:lang w:val="en-CA"/>
        </w:rPr>
        <w:t>Western Medical Clinic</w:t>
      </w:r>
      <w:r w:rsidR="00A069F2" w:rsidRPr="00A069F2">
        <w:rPr>
          <w:b/>
          <w:bCs/>
          <w:iCs/>
          <w:lang w:val="en-CA"/>
        </w:rPr>
        <w:t>,</w:t>
      </w:r>
      <w:r w:rsidRPr="00A069F2">
        <w:rPr>
          <w:b/>
          <w:bCs/>
          <w:iCs/>
          <w:lang w:val="en-CA"/>
        </w:rPr>
        <w:t xml:space="preserve"> call 204-727-6451</w:t>
      </w:r>
    </w:p>
    <w:p w:rsidR="007B774D" w:rsidRPr="00A069F2" w:rsidRDefault="007B774D" w:rsidP="00A069F2">
      <w:pPr>
        <w:spacing w:after="0"/>
        <w:jc w:val="center"/>
        <w:rPr>
          <w:b/>
          <w:bCs/>
          <w:iCs/>
          <w:lang w:val="en-CA"/>
        </w:rPr>
      </w:pPr>
      <w:r w:rsidRPr="00A069F2">
        <w:rPr>
          <w:b/>
          <w:bCs/>
          <w:iCs/>
          <w:lang w:val="en-CA"/>
        </w:rPr>
        <w:t>Brandon Clinic</w:t>
      </w:r>
      <w:r w:rsidR="00A069F2" w:rsidRPr="00A069F2">
        <w:rPr>
          <w:b/>
          <w:bCs/>
          <w:iCs/>
          <w:lang w:val="en-CA"/>
        </w:rPr>
        <w:t>,</w:t>
      </w:r>
      <w:r w:rsidRPr="00A069F2">
        <w:rPr>
          <w:b/>
          <w:bCs/>
          <w:iCs/>
          <w:lang w:val="en-CA"/>
        </w:rPr>
        <w:t xml:space="preserve"> call 204-571-7139</w:t>
      </w:r>
    </w:p>
    <w:p w:rsidR="007B774D" w:rsidRDefault="007B774D" w:rsidP="00A069F2">
      <w:pPr>
        <w:spacing w:after="0"/>
        <w:jc w:val="center"/>
        <w:rPr>
          <w:b/>
          <w:bCs/>
          <w:iCs/>
          <w:lang w:val="en-CA"/>
        </w:rPr>
      </w:pPr>
      <w:r w:rsidRPr="00A069F2">
        <w:rPr>
          <w:b/>
          <w:bCs/>
          <w:iCs/>
          <w:lang w:val="en-CA"/>
        </w:rPr>
        <w:t>7</w:t>
      </w:r>
      <w:r w:rsidRPr="00A069F2">
        <w:rPr>
          <w:b/>
          <w:bCs/>
          <w:iCs/>
          <w:vertAlign w:val="superscript"/>
          <w:lang w:val="en-CA"/>
        </w:rPr>
        <w:t>th</w:t>
      </w:r>
      <w:r w:rsidRPr="00A069F2">
        <w:rPr>
          <w:b/>
          <w:bCs/>
          <w:iCs/>
          <w:lang w:val="en-CA"/>
        </w:rPr>
        <w:t xml:space="preserve"> Street Health Access Centre or any other</w:t>
      </w:r>
      <w:r w:rsidR="00A069F2" w:rsidRPr="00A069F2">
        <w:rPr>
          <w:b/>
          <w:bCs/>
          <w:iCs/>
          <w:lang w:val="en-CA"/>
        </w:rPr>
        <w:t xml:space="preserve"> clinic located in </w:t>
      </w:r>
      <w:proofErr w:type="gramStart"/>
      <w:r w:rsidR="00A069F2" w:rsidRPr="00A069F2">
        <w:rPr>
          <w:b/>
          <w:bCs/>
          <w:iCs/>
          <w:lang w:val="en-CA"/>
        </w:rPr>
        <w:t>Brandon</w:t>
      </w:r>
      <w:r w:rsidRPr="00A069F2">
        <w:rPr>
          <w:b/>
          <w:bCs/>
          <w:iCs/>
          <w:lang w:val="en-CA"/>
        </w:rPr>
        <w:t>,</w:t>
      </w:r>
      <w:proofErr w:type="gramEnd"/>
      <w:r w:rsidRPr="00A069F2">
        <w:rPr>
          <w:b/>
          <w:bCs/>
          <w:iCs/>
          <w:lang w:val="en-CA"/>
        </w:rPr>
        <w:t xml:space="preserve"> call </w:t>
      </w:r>
      <w:r w:rsidR="00A069F2" w:rsidRPr="00A069F2">
        <w:rPr>
          <w:b/>
          <w:bCs/>
          <w:iCs/>
          <w:lang w:val="en-CA"/>
        </w:rPr>
        <w:t>204-578-4813</w:t>
      </w:r>
    </w:p>
    <w:p w:rsidR="00492F44" w:rsidRPr="00A069F2" w:rsidRDefault="00492F44" w:rsidP="00A069F2">
      <w:pPr>
        <w:spacing w:after="0"/>
        <w:jc w:val="center"/>
        <w:rPr>
          <w:b/>
          <w:bCs/>
          <w:iCs/>
          <w:lang w:val="en-CA"/>
        </w:rPr>
      </w:pPr>
      <w:r>
        <w:rPr>
          <w:b/>
          <w:bCs/>
          <w:iCs/>
          <w:lang w:val="en-CA"/>
        </w:rPr>
        <w:t>Outside of Brandon, call 1-877-509-7852</w:t>
      </w:r>
    </w:p>
    <w:p w:rsidR="007B774D" w:rsidRPr="00A069F2" w:rsidRDefault="007B774D" w:rsidP="007B774D">
      <w:pPr>
        <w:rPr>
          <w:lang w:val="en-CA"/>
        </w:rPr>
      </w:pPr>
    </w:p>
    <w:p w:rsidR="007B774D" w:rsidRPr="00A069F2" w:rsidRDefault="007B774D"/>
    <w:sectPr w:rsidR="007B774D" w:rsidRPr="00A069F2" w:rsidSect="007B7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Off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74D"/>
    <w:rsid w:val="00062671"/>
    <w:rsid w:val="00387E0D"/>
    <w:rsid w:val="00492F44"/>
    <w:rsid w:val="00586DD1"/>
    <w:rsid w:val="00700A2D"/>
    <w:rsid w:val="00775746"/>
    <w:rsid w:val="007B774D"/>
    <w:rsid w:val="00A069F2"/>
    <w:rsid w:val="00F3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7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ristep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utritionscreen.ca/toddler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Noto</dc:creator>
  <cp:lastModifiedBy>Dallas Fedak</cp:lastModifiedBy>
  <cp:revision>2</cp:revision>
  <dcterms:created xsi:type="dcterms:W3CDTF">2020-09-24T14:12:00Z</dcterms:created>
  <dcterms:modified xsi:type="dcterms:W3CDTF">2020-09-24T14:12:00Z</dcterms:modified>
</cp:coreProperties>
</file>